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CAA" w:rsidRDefault="00357993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sz w:val="24"/>
          <w:szCs w:val="24"/>
          <w:lang w:eastAsia="es-CO"/>
        </w:rPr>
        <w:t>Manizales,  26</w:t>
      </w:r>
      <w:r w:rsidR="00D23711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  de  mayo</w:t>
      </w:r>
      <w:r w:rsidR="007E0CAA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 de 2020</w:t>
      </w:r>
    </w:p>
    <w:p w:rsidR="007E0CAA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</w:p>
    <w:p w:rsidR="007E0CAA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</w:p>
    <w:p w:rsidR="00D23711" w:rsidRDefault="00D23711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CO"/>
        </w:rPr>
        <w:t>Señor</w:t>
      </w:r>
      <w:r w:rsidR="00357993">
        <w:rPr>
          <w:rFonts w:ascii="Century Gothic" w:eastAsia="Times New Roman" w:hAnsi="Century Gothic" w:cs="Times New Roman"/>
          <w:sz w:val="24"/>
          <w:szCs w:val="24"/>
          <w:lang w:eastAsia="es-CO"/>
        </w:rPr>
        <w:t>a</w:t>
      </w:r>
    </w:p>
    <w:p w:rsidR="00357993" w:rsidRDefault="00357993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DANIELA TORO GIRALDO </w:t>
      </w:r>
    </w:p>
    <w:p w:rsidR="00D23711" w:rsidRDefault="00B80C4E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CO"/>
        </w:rPr>
        <w:t>C</w:t>
      </w:r>
      <w:r w:rsidR="00357993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alle 54 A No. 12ª -75 Villahermosa (La Playa) </w:t>
      </w:r>
      <w:r w:rsidR="00725B0C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 </w:t>
      </w:r>
    </w:p>
    <w:p w:rsidR="007E0CAA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>
        <w:rPr>
          <w:rFonts w:ascii="Century Gothic" w:eastAsia="Times New Roman" w:hAnsi="Century Gothic" w:cs="Times New Roman"/>
          <w:sz w:val="24"/>
          <w:szCs w:val="24"/>
          <w:lang w:eastAsia="es-CO"/>
        </w:rPr>
        <w:t>Manizales</w:t>
      </w:r>
    </w:p>
    <w:p w:rsidR="007E0CAA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</w:p>
    <w:p w:rsidR="007E0CAA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es-CO"/>
        </w:rPr>
      </w:pPr>
      <w:r w:rsidRPr="006D4053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Atendiendo la petición efectuada vía correo electrónico, en donde solicita ayuda </w:t>
      </w:r>
      <w:r w:rsidR="00357993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alimentaria </w:t>
      </w:r>
      <w:r w:rsidRPr="006D4053">
        <w:rPr>
          <w:rFonts w:ascii="Century Gothic" w:eastAsia="Times New Roman" w:hAnsi="Century Gothic" w:cs="Times New Roman"/>
          <w:sz w:val="24"/>
          <w:szCs w:val="24"/>
          <w:lang w:eastAsia="es-CO"/>
        </w:rPr>
        <w:t>por parte de la administración municipal a través de la Secretaria de Desarrollo Social</w:t>
      </w:r>
      <w:r w:rsidR="00431627">
        <w:rPr>
          <w:rFonts w:ascii="Century Gothic" w:eastAsia="Times New Roman" w:hAnsi="Century Gothic" w:cs="Times New Roman"/>
          <w:sz w:val="24"/>
          <w:szCs w:val="24"/>
          <w:lang w:eastAsia="es-CO"/>
        </w:rPr>
        <w:t xml:space="preserve"> </w:t>
      </w:r>
      <w:r w:rsidRPr="006D4053">
        <w:rPr>
          <w:rFonts w:ascii="Century Gothic" w:eastAsia="Times New Roman" w:hAnsi="Century Gothic" w:cs="Times New Roman"/>
          <w:sz w:val="24"/>
          <w:szCs w:val="24"/>
          <w:lang w:eastAsia="es-CO"/>
        </w:rPr>
        <w:t>le indicamos lo siguiente</w:t>
      </w:r>
    </w:p>
    <w:p w:rsidR="007E0CAA" w:rsidRPr="00747781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</w:pPr>
      <w:r w:rsidRPr="006D4053">
        <w:rPr>
          <w:rFonts w:ascii="Century Gothic" w:eastAsia="Times New Roman" w:hAnsi="Century Gothic" w:cs="Times New Roman"/>
          <w:sz w:val="24"/>
          <w:szCs w:val="24"/>
          <w:lang w:eastAsia="es-CO"/>
        </w:rPr>
        <w:br/>
      </w:r>
      <w:r w:rsidRPr="006D4053"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  <w:t xml:space="preserve">La Administración Municipal ha trabajado con esmero desde el momento que se decretó la Urgencia Manifiesta por parte del Gobierno Nacional para atender a la población más </w:t>
      </w:r>
      <w:r w:rsidR="00431627"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  <w:t>vulnerable de nuestra ciudad</w:t>
      </w:r>
      <w:r w:rsidRPr="006D4053"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  <w:t>; es por ello,  que desde hace varios días dio inicio a la repartición de las ayudas en </w:t>
      </w:r>
      <w:bookmarkStart w:id="1" w:name="m_-7829664020970032181_m_173148721863399"/>
      <w:r w:rsidRPr="006D4053"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  <w:t>los diferentes ba</w:t>
      </w:r>
      <w:r w:rsidR="00431627"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  <w:t>rrios donde residen est</w:t>
      </w:r>
      <w:bookmarkEnd w:id="1"/>
      <w:r w:rsidR="0043079B"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  <w:t>a personas</w:t>
      </w:r>
      <w:r w:rsidRPr="006D4053"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  <w:t>, identificados como personas en pobreza extrema y mayor vulnerabilidad, estas personas no reciben ningún tipo de subsidio por parte del Gobierno Nacional, es por esto que la Administración Municipal brindará un apoyo alimentario y de aseo, dadas las circunstancias por las que atraviesa el país en este momento.</w:t>
      </w:r>
    </w:p>
    <w:p w:rsidR="007E0CAA" w:rsidRPr="00A34BE3" w:rsidRDefault="007E0CAA" w:rsidP="007E0CAA">
      <w:pPr>
        <w:pStyle w:val="NormalWeb"/>
        <w:shd w:val="clear" w:color="auto" w:fill="FFFFFF"/>
        <w:jc w:val="both"/>
        <w:rPr>
          <w:rFonts w:ascii="Century Gothic" w:eastAsiaTheme="minorHAnsi" w:hAnsi="Century Gothic" w:cstheme="minorBidi"/>
          <w:lang w:eastAsia="en-US"/>
        </w:rPr>
      </w:pPr>
      <w:r w:rsidRPr="00A34BE3">
        <w:rPr>
          <w:rFonts w:ascii="Century Gothic" w:eastAsiaTheme="minorHAnsi" w:hAnsi="Century Gothic" w:cstheme="minorBidi"/>
          <w:lang w:eastAsia="en-US"/>
        </w:rPr>
        <w:t>Para este proceso se contará con la Cruz Roja y un equipo de funcionarios de la Administración Municipal que estarán llevando los kits alimentarios y de aseo puerta a puerta para aliviar las necesidades de alimentación de la población más vulnerable, incluidos en esta todas las personas</w:t>
      </w:r>
      <w:r>
        <w:rPr>
          <w:rFonts w:ascii="Century Gothic" w:eastAsiaTheme="minorHAnsi" w:hAnsi="Century Gothic" w:cstheme="minorBidi"/>
          <w:lang w:eastAsia="en-US"/>
        </w:rPr>
        <w:t xml:space="preserve"> que se encuentren en situación de vulnerabilidad</w:t>
      </w:r>
      <w:r w:rsidRPr="00A34BE3">
        <w:rPr>
          <w:rFonts w:ascii="Century Gothic" w:eastAsiaTheme="minorHAnsi" w:hAnsi="Century Gothic" w:cstheme="minorBidi"/>
          <w:lang w:eastAsia="en-US"/>
        </w:rPr>
        <w:t xml:space="preserve">, toda vez que se están atendiendo a todas las personas catalogadas con un alto nivel de vulnerabilidad ante esta crisis mundial, los cuales no cuentan con los recursos básicos para poder quedarse en casa y cumplir con el aislamiento. </w:t>
      </w:r>
    </w:p>
    <w:p w:rsidR="007E0CAA" w:rsidRPr="006D4053" w:rsidRDefault="006E5DCA" w:rsidP="007E0CAA">
      <w:pPr>
        <w:spacing w:after="0" w:line="240" w:lineRule="auto"/>
        <w:jc w:val="both"/>
        <w:rPr>
          <w:rFonts w:ascii="Century Gothic" w:eastAsia="Times New Roman" w:hAnsi="Century Gothic" w:cs="Arial"/>
          <w:color w:val="500050"/>
          <w:sz w:val="24"/>
          <w:szCs w:val="24"/>
          <w:lang w:eastAsia="es-CO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Es por lo anterior que le</w:t>
      </w:r>
      <w:r w:rsidR="007E0CAA" w:rsidRPr="006D4053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 solicitamos un poco de paciencia mientras se realiza la entrega de los kits alimentario y de aseo, t</w:t>
      </w:r>
      <w:r w:rsidR="00D23711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oda vez que son </w:t>
      </w:r>
      <w:proofErr w:type="spellStart"/>
      <w:r w:rsidR="00D23711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al rededor</w:t>
      </w:r>
      <w:proofErr w:type="spellEnd"/>
      <w:r w:rsidR="00D23711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 xml:space="preserve"> de 45</w:t>
      </w:r>
      <w:r w:rsidR="007E0CAA" w:rsidRPr="006D4053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.000 hogares los posibles beneficiarios de dicha ayuda, de esta manera continuaremos trabajando en procura de mejorar las condiciones de la ciudadanía de Manizales.</w:t>
      </w:r>
    </w:p>
    <w:p w:rsidR="007E0CAA" w:rsidRPr="006D4053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color w:val="500050"/>
          <w:sz w:val="24"/>
          <w:szCs w:val="24"/>
          <w:lang w:eastAsia="es-CO"/>
        </w:rPr>
      </w:pPr>
      <w:r w:rsidRPr="006D4053">
        <w:rPr>
          <w:rFonts w:ascii="Century Gothic" w:eastAsia="Times New Roman" w:hAnsi="Century Gothic" w:cs="Times New Roman"/>
          <w:color w:val="500050"/>
          <w:sz w:val="24"/>
          <w:szCs w:val="24"/>
          <w:lang w:eastAsia="es-CO"/>
        </w:rPr>
        <w:t> </w:t>
      </w:r>
    </w:p>
    <w:p w:rsidR="007E0CAA" w:rsidRPr="006D4053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color w:val="500050"/>
          <w:sz w:val="24"/>
          <w:szCs w:val="24"/>
          <w:lang w:eastAsia="es-CO"/>
        </w:rPr>
      </w:pPr>
      <w:r w:rsidRPr="006D4053"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  <w:t>Cordialmente,</w:t>
      </w:r>
    </w:p>
    <w:p w:rsidR="007E0CAA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color w:val="500050"/>
          <w:sz w:val="24"/>
          <w:szCs w:val="24"/>
          <w:lang w:eastAsia="es-CO"/>
        </w:rPr>
      </w:pPr>
    </w:p>
    <w:p w:rsidR="007E0CAA" w:rsidRPr="006D4053" w:rsidRDefault="007E0CAA" w:rsidP="007E0CAA">
      <w:pPr>
        <w:spacing w:after="0" w:line="240" w:lineRule="auto"/>
        <w:jc w:val="both"/>
        <w:rPr>
          <w:rFonts w:ascii="Century Gothic" w:eastAsia="Times New Roman" w:hAnsi="Century Gothic" w:cs="Times New Roman"/>
          <w:color w:val="500050"/>
          <w:sz w:val="24"/>
          <w:szCs w:val="24"/>
          <w:lang w:eastAsia="es-CO"/>
        </w:rPr>
      </w:pPr>
      <w:r w:rsidRPr="006D4053">
        <w:rPr>
          <w:rFonts w:ascii="Century Gothic" w:eastAsia="Times New Roman" w:hAnsi="Century Gothic" w:cs="Times New Roman"/>
          <w:color w:val="000000"/>
          <w:sz w:val="24"/>
          <w:szCs w:val="24"/>
          <w:lang w:eastAsia="es-CO"/>
        </w:rPr>
        <w:t>YESICA LORENA GARCIA SALCEDO</w:t>
      </w:r>
    </w:p>
    <w:p w:rsidR="007E0CAA" w:rsidRDefault="007E0CAA" w:rsidP="007E0CAA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</w:pPr>
      <w:r w:rsidRPr="006D4053"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Abogada</w:t>
      </w:r>
    </w:p>
    <w:p w:rsidR="007E0CAA" w:rsidRDefault="007E0CAA" w:rsidP="007E0CAA">
      <w:pPr>
        <w:spacing w:after="0" w:line="240" w:lineRule="auto"/>
        <w:jc w:val="both"/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es-CO"/>
        </w:rPr>
        <w:t>Secretaria  de Desarrollo Social</w:t>
      </w:r>
    </w:p>
    <w:p w:rsidR="007E0CAA" w:rsidRPr="006D4053" w:rsidRDefault="007E0CAA" w:rsidP="007E0CAA">
      <w:pPr>
        <w:spacing w:after="0" w:line="240" w:lineRule="auto"/>
        <w:jc w:val="both"/>
        <w:rPr>
          <w:rFonts w:ascii="Century Gothic" w:eastAsia="Times New Roman" w:hAnsi="Century Gothic" w:cs="Arial"/>
          <w:color w:val="500050"/>
          <w:sz w:val="24"/>
          <w:szCs w:val="24"/>
          <w:lang w:eastAsia="es-CO"/>
        </w:rPr>
      </w:pPr>
    </w:p>
    <w:p w:rsidR="00FA0DBF" w:rsidRDefault="00FA0DBF"/>
    <w:sectPr w:rsidR="00FA0D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A"/>
    <w:rsid w:val="00357993"/>
    <w:rsid w:val="0043079B"/>
    <w:rsid w:val="00431627"/>
    <w:rsid w:val="006E5DCA"/>
    <w:rsid w:val="00725B0C"/>
    <w:rsid w:val="007E0CAA"/>
    <w:rsid w:val="00B747FF"/>
    <w:rsid w:val="00B80C4E"/>
    <w:rsid w:val="00D23711"/>
    <w:rsid w:val="00D55234"/>
    <w:rsid w:val="00DC70BC"/>
    <w:rsid w:val="00E81B97"/>
    <w:rsid w:val="00FA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1CBB0-CA8D-4827-9059-BD3FD174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A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0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Gonzalez Jaramillo</dc:creator>
  <cp:lastModifiedBy>Windows User</cp:lastModifiedBy>
  <cp:revision>2</cp:revision>
  <dcterms:created xsi:type="dcterms:W3CDTF">2020-05-26T22:06:00Z</dcterms:created>
  <dcterms:modified xsi:type="dcterms:W3CDTF">2020-05-26T22:06:00Z</dcterms:modified>
</cp:coreProperties>
</file>